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339"/>
        <w:gridCol w:w="881"/>
        <w:tblGridChange w:id="0">
          <w:tblGrid>
            <w:gridCol w:w="3054"/>
            <w:gridCol w:w="1390"/>
            <w:gridCol w:w="2222"/>
            <w:gridCol w:w="1805"/>
            <w:gridCol w:w="1339"/>
            <w:gridCol w:w="88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28/11/2025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10078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BERNAL SANCHEZ JORGE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AUGUSTO</w:t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1 6. 7 1 3. 6 0 5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 D N 81 62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jorgeabernal10@hotmail.com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318 4378700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 A LA GESTION  CUOTA 01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4162.010.26.1.4476-2025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3500251219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4500390157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Prestación de servicios de apoyo a la gestión en la Secretaría de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ogU6eFrS1CySKTL7NnrK95ZA4g==">CgMxLjA4AHIhMTZSbFdVYzVQWUIteFF6SlVCTGI5Ujdva1dPWmFlQ1JS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